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4C6ACB" w14:textId="77777777" w:rsidR="000515D0" w:rsidRPr="000515D0" w:rsidRDefault="000515D0" w:rsidP="000515D0">
      <w:pPr>
        <w:shd w:val="clear" w:color="auto" w:fill="FFFFFF"/>
        <w:spacing w:line="240" w:lineRule="auto"/>
        <w:outlineLvl w:val="0"/>
        <w:rPr>
          <w:rFonts w:ascii="inherit" w:eastAsia="Times New Roman" w:hAnsi="inherit" w:cs="Arial"/>
          <w:color w:val="575756"/>
          <w:kern w:val="36"/>
          <w:sz w:val="62"/>
          <w:szCs w:val="62"/>
          <w:lang w:eastAsia="de-DE"/>
          <w14:ligatures w14:val="none"/>
        </w:rPr>
      </w:pPr>
      <w:r w:rsidRPr="000515D0">
        <w:rPr>
          <w:rFonts w:ascii="inherit" w:eastAsia="Times New Roman" w:hAnsi="inherit" w:cs="Arial"/>
          <w:color w:val="575756"/>
          <w:kern w:val="36"/>
          <w:sz w:val="62"/>
          <w:szCs w:val="62"/>
          <w:lang w:eastAsia="de-DE"/>
          <w14:ligatures w14:val="none"/>
        </w:rPr>
        <w:t>Fachärztin/ Facharzt </w:t>
      </w:r>
      <w:r w:rsidRPr="000515D0">
        <w:rPr>
          <w:rFonts w:ascii="inherit" w:eastAsia="Times New Roman" w:hAnsi="inherit" w:cs="Arial"/>
          <w:color w:val="575756"/>
          <w:kern w:val="36"/>
          <w:sz w:val="37"/>
          <w:szCs w:val="37"/>
          <w:vertAlign w:val="superscript"/>
          <w:lang w:eastAsia="de-DE"/>
          <w14:ligatures w14:val="none"/>
        </w:rPr>
        <w:t>(m/w/d)</w:t>
      </w:r>
      <w:r w:rsidRPr="000515D0">
        <w:rPr>
          <w:rFonts w:ascii="inherit" w:eastAsia="Times New Roman" w:hAnsi="inherit" w:cs="Arial"/>
          <w:color w:val="575756"/>
          <w:kern w:val="36"/>
          <w:sz w:val="62"/>
          <w:szCs w:val="62"/>
          <w:lang w:eastAsia="de-DE"/>
          <w14:ligatures w14:val="none"/>
        </w:rPr>
        <w:t> für Mund-, Kiefer- und Gesichtschirurgie</w:t>
      </w:r>
    </w:p>
    <w:p w14:paraId="15A9C9E9" w14:textId="77777777" w:rsidR="000515D0" w:rsidRPr="000515D0" w:rsidRDefault="000515D0" w:rsidP="000515D0">
      <w:pPr>
        <w:shd w:val="clear" w:color="auto" w:fill="FFFFFF"/>
        <w:spacing w:after="173" w:line="240" w:lineRule="auto"/>
        <w:rPr>
          <w:rFonts w:ascii="Arial" w:eastAsia="Times New Roman" w:hAnsi="Arial" w:cs="Arial"/>
          <w:color w:val="7A7E7A"/>
          <w:kern w:val="0"/>
          <w:sz w:val="24"/>
          <w:szCs w:val="24"/>
          <w:lang w:eastAsia="de-DE"/>
          <w14:ligatures w14:val="none"/>
        </w:rPr>
      </w:pPr>
      <w:r w:rsidRPr="000515D0">
        <w:rPr>
          <w:rFonts w:ascii="Arial" w:eastAsia="Times New Roman" w:hAnsi="Arial" w:cs="Arial"/>
          <w:color w:val="7A7E7A"/>
          <w:kern w:val="0"/>
          <w:sz w:val="24"/>
          <w:szCs w:val="24"/>
          <w:lang w:eastAsia="de-DE"/>
          <w14:ligatures w14:val="none"/>
        </w:rPr>
        <w:t>Als Maximalversorger zählen wir zu den größten Krankenhäusern der Region. Wir bieten unseren Patienten nahezu das gesamte Leistungsspektrum modernster Medizin in unseren Kliniken, zertifizierten Zentren sowie in unseren medizinischen Instituten – gebündelt an einem Standort.</w:t>
      </w:r>
    </w:p>
    <w:p w14:paraId="2DB3B328" w14:textId="77777777" w:rsidR="000515D0" w:rsidRPr="000515D0" w:rsidRDefault="000515D0" w:rsidP="000515D0">
      <w:pPr>
        <w:shd w:val="clear" w:color="auto" w:fill="FFFFFF"/>
        <w:spacing w:after="173" w:line="240" w:lineRule="auto"/>
        <w:rPr>
          <w:rFonts w:ascii="Arial" w:eastAsia="Times New Roman" w:hAnsi="Arial" w:cs="Arial"/>
          <w:color w:val="7A7E7A"/>
          <w:kern w:val="0"/>
          <w:sz w:val="24"/>
          <w:szCs w:val="24"/>
          <w:lang w:eastAsia="de-DE"/>
          <w14:ligatures w14:val="none"/>
        </w:rPr>
      </w:pPr>
      <w:r w:rsidRPr="000515D0">
        <w:rPr>
          <w:rFonts w:ascii="Arial" w:eastAsia="Times New Roman" w:hAnsi="Arial" w:cs="Arial"/>
          <w:color w:val="7A7E7A"/>
          <w:kern w:val="0"/>
          <w:sz w:val="24"/>
          <w:szCs w:val="24"/>
          <w:lang w:eastAsia="de-DE"/>
          <w14:ligatures w14:val="none"/>
        </w:rPr>
        <w:t>Wir sind zudem attraktiver Ausbilder und Arbeitgeber sowie Akademisches Lehrkrankenhaus der Johannes Gutenberg Universität Mainz und der Medizinischen Fakultät Mannheim der Universität Heidelberg. Gelegen in der attraktiven und wirtschaftlich starken Metropolregion Rhein-Neckar, bietet das Umfeld eine hohe Lebensqualität, ausgezeichnete Verkehrsanbindung und beste Infrastruktur.</w:t>
      </w:r>
    </w:p>
    <w:p w14:paraId="61ECD242" w14:textId="77777777" w:rsidR="000515D0" w:rsidRPr="000515D0" w:rsidRDefault="000515D0" w:rsidP="000515D0">
      <w:pPr>
        <w:shd w:val="clear" w:color="auto" w:fill="FFFFFF"/>
        <w:spacing w:after="173" w:line="240" w:lineRule="auto"/>
        <w:rPr>
          <w:rFonts w:ascii="Arial" w:eastAsia="Times New Roman" w:hAnsi="Arial" w:cs="Arial"/>
          <w:color w:val="7A7E7A"/>
          <w:kern w:val="0"/>
          <w:sz w:val="24"/>
          <w:szCs w:val="24"/>
          <w:lang w:eastAsia="de-DE"/>
          <w14:ligatures w14:val="none"/>
        </w:rPr>
      </w:pPr>
      <w:r w:rsidRPr="000515D0">
        <w:rPr>
          <w:rFonts w:ascii="Arial" w:eastAsia="Times New Roman" w:hAnsi="Arial" w:cs="Arial"/>
          <w:color w:val="7A7E7A"/>
          <w:kern w:val="0"/>
          <w:sz w:val="24"/>
          <w:szCs w:val="24"/>
          <w:lang w:eastAsia="de-DE"/>
          <w14:ligatures w14:val="none"/>
        </w:rPr>
        <w:t>Zum nächstmöglichen Zeitpunkt ist in der Klinik für Mund-, Kiefer- und Plastische Gesichtschirurgie eine Stelle zu besetzen.</w:t>
      </w:r>
    </w:p>
    <w:p w14:paraId="554B07D1" w14:textId="77777777" w:rsidR="000515D0" w:rsidRPr="000515D0" w:rsidRDefault="000515D0" w:rsidP="000515D0">
      <w:pPr>
        <w:shd w:val="clear" w:color="auto" w:fill="FFFFFF"/>
        <w:spacing w:after="173" w:line="240" w:lineRule="auto"/>
        <w:rPr>
          <w:rFonts w:ascii="Arial" w:eastAsia="Times New Roman" w:hAnsi="Arial" w:cs="Arial"/>
          <w:color w:val="7A7E7A"/>
          <w:kern w:val="0"/>
          <w:sz w:val="24"/>
          <w:szCs w:val="24"/>
          <w:lang w:eastAsia="de-DE"/>
          <w14:ligatures w14:val="none"/>
        </w:rPr>
      </w:pPr>
      <w:r w:rsidRPr="000515D0">
        <w:rPr>
          <w:rFonts w:ascii="Arial" w:eastAsia="Times New Roman" w:hAnsi="Arial" w:cs="Arial"/>
          <w:color w:val="7A7E7A"/>
          <w:kern w:val="0"/>
          <w:sz w:val="24"/>
          <w:szCs w:val="24"/>
          <w:lang w:eastAsia="de-DE"/>
          <w14:ligatures w14:val="none"/>
        </w:rPr>
        <w:t>Unsere Klinik bietet das volle Spektrum des Fachgebietes mit den Schwerpunkten onkologische und rekonstruktive Chirurgie, Traumatologie, Dysgnathie- und Fehlbildungschirurgie.</w:t>
      </w:r>
    </w:p>
    <w:p w14:paraId="3A77AE99" w14:textId="77777777" w:rsidR="000515D0" w:rsidRPr="000515D0" w:rsidRDefault="000515D0" w:rsidP="000515D0">
      <w:pPr>
        <w:shd w:val="clear" w:color="auto" w:fill="FFFFFF"/>
        <w:spacing w:after="173" w:line="240" w:lineRule="auto"/>
        <w:rPr>
          <w:rFonts w:ascii="Arial" w:eastAsia="Times New Roman" w:hAnsi="Arial" w:cs="Arial"/>
          <w:color w:val="7A7E7A"/>
          <w:kern w:val="0"/>
          <w:sz w:val="24"/>
          <w:szCs w:val="24"/>
          <w:lang w:eastAsia="de-DE"/>
          <w14:ligatures w14:val="none"/>
        </w:rPr>
      </w:pPr>
      <w:r w:rsidRPr="000515D0">
        <w:rPr>
          <w:rFonts w:ascii="Arial" w:eastAsia="Times New Roman" w:hAnsi="Arial" w:cs="Arial"/>
          <w:color w:val="7A7E7A"/>
          <w:kern w:val="0"/>
          <w:sz w:val="24"/>
          <w:szCs w:val="24"/>
          <w:lang w:eastAsia="de-DE"/>
          <w14:ligatures w14:val="none"/>
        </w:rPr>
        <w:t>Nach der Probezeit besteht die Möglichkeit der Überführung in eine Oberarztstelle.</w:t>
      </w:r>
    </w:p>
    <w:p w14:paraId="1C71FCF9" w14:textId="77777777" w:rsidR="000515D0" w:rsidRPr="000515D0" w:rsidRDefault="000515D0" w:rsidP="000515D0">
      <w:pPr>
        <w:shd w:val="clear" w:color="auto" w:fill="FFFFFF"/>
        <w:spacing w:before="345" w:after="173" w:line="240" w:lineRule="auto"/>
        <w:outlineLvl w:val="2"/>
        <w:rPr>
          <w:rFonts w:ascii="Arial" w:eastAsia="Times New Roman" w:hAnsi="Arial" w:cs="Arial"/>
          <w:color w:val="7A7E7A"/>
          <w:kern w:val="0"/>
          <w:sz w:val="36"/>
          <w:szCs w:val="36"/>
          <w:lang w:eastAsia="de-DE"/>
          <w14:ligatures w14:val="none"/>
        </w:rPr>
      </w:pPr>
      <w:r w:rsidRPr="000515D0">
        <w:rPr>
          <w:rFonts w:ascii="Arial" w:eastAsia="Times New Roman" w:hAnsi="Arial" w:cs="Arial"/>
          <w:color w:val="7A7E7A"/>
          <w:kern w:val="0"/>
          <w:sz w:val="36"/>
          <w:szCs w:val="36"/>
          <w:lang w:eastAsia="de-DE"/>
          <w14:ligatures w14:val="none"/>
        </w:rPr>
        <w:t>Ihre Aufgabe</w:t>
      </w:r>
    </w:p>
    <w:p w14:paraId="5C02AAAE" w14:textId="77777777" w:rsidR="000515D0" w:rsidRPr="000515D0" w:rsidRDefault="000515D0" w:rsidP="000515D0">
      <w:pPr>
        <w:numPr>
          <w:ilvl w:val="0"/>
          <w:numId w:val="1"/>
        </w:numPr>
        <w:shd w:val="clear" w:color="auto" w:fill="FFFFFF"/>
        <w:spacing w:before="100" w:beforeAutospacing="1" w:after="100" w:afterAutospacing="1" w:line="240" w:lineRule="auto"/>
        <w:rPr>
          <w:rFonts w:ascii="Arial" w:eastAsia="Times New Roman" w:hAnsi="Arial" w:cs="Arial"/>
          <w:color w:val="7A7E7A"/>
          <w:kern w:val="0"/>
          <w:sz w:val="24"/>
          <w:szCs w:val="24"/>
          <w:lang w:eastAsia="de-DE"/>
          <w14:ligatures w14:val="none"/>
        </w:rPr>
      </w:pPr>
      <w:r w:rsidRPr="000515D0">
        <w:rPr>
          <w:rFonts w:ascii="Arial" w:eastAsia="Times New Roman" w:hAnsi="Arial" w:cs="Arial"/>
          <w:color w:val="7A7E7A"/>
          <w:kern w:val="0"/>
          <w:sz w:val="24"/>
          <w:szCs w:val="24"/>
          <w:lang w:eastAsia="de-DE"/>
          <w14:ligatures w14:val="none"/>
        </w:rPr>
        <w:t xml:space="preserve">selbstständige Durchführung von Eingriffen in den Bereichen Traumatologie des Kopf-Hals-Bereiches, Kiefergelenkchirurgie, Tumorchirurgie, Spaltchirurgie, </w:t>
      </w:r>
      <w:proofErr w:type="spellStart"/>
      <w:r w:rsidRPr="000515D0">
        <w:rPr>
          <w:rFonts w:ascii="Arial" w:eastAsia="Times New Roman" w:hAnsi="Arial" w:cs="Arial"/>
          <w:color w:val="7A7E7A"/>
          <w:kern w:val="0"/>
          <w:sz w:val="24"/>
          <w:szCs w:val="24"/>
          <w:lang w:eastAsia="de-DE"/>
          <w14:ligatures w14:val="none"/>
        </w:rPr>
        <w:t>Dysgnathiechirurgie</w:t>
      </w:r>
      <w:proofErr w:type="spellEnd"/>
      <w:r w:rsidRPr="000515D0">
        <w:rPr>
          <w:rFonts w:ascii="Arial" w:eastAsia="Times New Roman" w:hAnsi="Arial" w:cs="Arial"/>
          <w:color w:val="7A7E7A"/>
          <w:kern w:val="0"/>
          <w:sz w:val="24"/>
          <w:szCs w:val="24"/>
          <w:lang w:eastAsia="de-DE"/>
          <w14:ligatures w14:val="none"/>
        </w:rPr>
        <w:t xml:space="preserve"> und plastisch-rekonstruktive Chirurgie des Fachgebietes</w:t>
      </w:r>
    </w:p>
    <w:p w14:paraId="6D5AC753" w14:textId="77777777" w:rsidR="000515D0" w:rsidRPr="000515D0" w:rsidRDefault="000515D0" w:rsidP="000515D0">
      <w:pPr>
        <w:numPr>
          <w:ilvl w:val="0"/>
          <w:numId w:val="1"/>
        </w:numPr>
        <w:shd w:val="clear" w:color="auto" w:fill="FFFFFF"/>
        <w:spacing w:before="100" w:beforeAutospacing="1" w:after="100" w:afterAutospacing="1" w:line="240" w:lineRule="auto"/>
        <w:rPr>
          <w:rFonts w:ascii="Arial" w:eastAsia="Times New Roman" w:hAnsi="Arial" w:cs="Arial"/>
          <w:color w:val="7A7E7A"/>
          <w:kern w:val="0"/>
          <w:sz w:val="24"/>
          <w:szCs w:val="24"/>
          <w:lang w:eastAsia="de-DE"/>
          <w14:ligatures w14:val="none"/>
        </w:rPr>
      </w:pPr>
      <w:r w:rsidRPr="000515D0">
        <w:rPr>
          <w:rFonts w:ascii="Arial" w:eastAsia="Times New Roman" w:hAnsi="Arial" w:cs="Arial"/>
          <w:color w:val="7A7E7A"/>
          <w:kern w:val="0"/>
          <w:sz w:val="24"/>
          <w:szCs w:val="24"/>
          <w:lang w:eastAsia="de-DE"/>
          <w14:ligatures w14:val="none"/>
        </w:rPr>
        <w:t>Betreuung der allgemeinen ambulanten Sprechstunde</w:t>
      </w:r>
    </w:p>
    <w:p w14:paraId="4E9DAD7E" w14:textId="77777777" w:rsidR="000515D0" w:rsidRPr="000515D0" w:rsidRDefault="000515D0" w:rsidP="000515D0">
      <w:pPr>
        <w:numPr>
          <w:ilvl w:val="0"/>
          <w:numId w:val="1"/>
        </w:numPr>
        <w:shd w:val="clear" w:color="auto" w:fill="FFFFFF"/>
        <w:spacing w:before="100" w:beforeAutospacing="1" w:after="100" w:afterAutospacing="1" w:line="240" w:lineRule="auto"/>
        <w:rPr>
          <w:rFonts w:ascii="Arial" w:eastAsia="Times New Roman" w:hAnsi="Arial" w:cs="Arial"/>
          <w:color w:val="7A7E7A"/>
          <w:kern w:val="0"/>
          <w:sz w:val="24"/>
          <w:szCs w:val="24"/>
          <w:lang w:eastAsia="de-DE"/>
          <w14:ligatures w14:val="none"/>
        </w:rPr>
      </w:pPr>
      <w:r w:rsidRPr="000515D0">
        <w:rPr>
          <w:rFonts w:ascii="Arial" w:eastAsia="Times New Roman" w:hAnsi="Arial" w:cs="Arial"/>
          <w:color w:val="7A7E7A"/>
          <w:kern w:val="0"/>
          <w:sz w:val="24"/>
          <w:szCs w:val="24"/>
          <w:lang w:eastAsia="de-DE"/>
          <w14:ligatures w14:val="none"/>
        </w:rPr>
        <w:t>Betreuung der Spezialsprechstunden</w:t>
      </w:r>
    </w:p>
    <w:p w14:paraId="12159BCF" w14:textId="77777777" w:rsidR="000515D0" w:rsidRPr="000515D0" w:rsidRDefault="000515D0" w:rsidP="000515D0">
      <w:pPr>
        <w:numPr>
          <w:ilvl w:val="0"/>
          <w:numId w:val="1"/>
        </w:numPr>
        <w:shd w:val="clear" w:color="auto" w:fill="FFFFFF"/>
        <w:spacing w:before="100" w:beforeAutospacing="1" w:after="100" w:afterAutospacing="1" w:line="240" w:lineRule="auto"/>
        <w:rPr>
          <w:rFonts w:ascii="Arial" w:eastAsia="Times New Roman" w:hAnsi="Arial" w:cs="Arial"/>
          <w:color w:val="7A7E7A"/>
          <w:kern w:val="0"/>
          <w:sz w:val="24"/>
          <w:szCs w:val="24"/>
          <w:lang w:eastAsia="de-DE"/>
          <w14:ligatures w14:val="none"/>
        </w:rPr>
      </w:pPr>
      <w:r w:rsidRPr="000515D0">
        <w:rPr>
          <w:rFonts w:ascii="Arial" w:eastAsia="Times New Roman" w:hAnsi="Arial" w:cs="Arial"/>
          <w:color w:val="7A7E7A"/>
          <w:kern w:val="0"/>
          <w:sz w:val="24"/>
          <w:szCs w:val="24"/>
          <w:lang w:eastAsia="de-DE"/>
          <w14:ligatures w14:val="none"/>
        </w:rPr>
        <w:t>Behandlung von Patienten mit Funktionsstörungen des Kauorgans</w:t>
      </w:r>
    </w:p>
    <w:p w14:paraId="6207104A" w14:textId="77777777" w:rsidR="000515D0" w:rsidRPr="000515D0" w:rsidRDefault="000515D0" w:rsidP="000515D0">
      <w:pPr>
        <w:numPr>
          <w:ilvl w:val="0"/>
          <w:numId w:val="1"/>
        </w:numPr>
        <w:shd w:val="clear" w:color="auto" w:fill="FFFFFF"/>
        <w:spacing w:before="100" w:beforeAutospacing="1" w:after="100" w:afterAutospacing="1" w:line="240" w:lineRule="auto"/>
        <w:rPr>
          <w:rFonts w:ascii="Arial" w:eastAsia="Times New Roman" w:hAnsi="Arial" w:cs="Arial"/>
          <w:color w:val="7A7E7A"/>
          <w:kern w:val="0"/>
          <w:sz w:val="24"/>
          <w:szCs w:val="24"/>
          <w:lang w:eastAsia="de-DE"/>
          <w14:ligatures w14:val="none"/>
        </w:rPr>
      </w:pPr>
      <w:r w:rsidRPr="000515D0">
        <w:rPr>
          <w:rFonts w:ascii="Arial" w:eastAsia="Times New Roman" w:hAnsi="Arial" w:cs="Arial"/>
          <w:color w:val="7A7E7A"/>
          <w:kern w:val="0"/>
          <w:sz w:val="24"/>
          <w:szCs w:val="24"/>
          <w:lang w:eastAsia="de-DE"/>
          <w14:ligatures w14:val="none"/>
        </w:rPr>
        <w:t>Mitarbeit im unseren Kopf-Hals-Tumorzentrum und im Spaltzentrum</w:t>
      </w:r>
    </w:p>
    <w:p w14:paraId="4408DAA6" w14:textId="77777777" w:rsidR="000515D0" w:rsidRPr="000515D0" w:rsidRDefault="000515D0" w:rsidP="000515D0">
      <w:pPr>
        <w:numPr>
          <w:ilvl w:val="0"/>
          <w:numId w:val="1"/>
        </w:numPr>
        <w:shd w:val="clear" w:color="auto" w:fill="FFFFFF"/>
        <w:spacing w:before="100" w:beforeAutospacing="1" w:after="100" w:afterAutospacing="1" w:line="240" w:lineRule="auto"/>
        <w:rPr>
          <w:rFonts w:ascii="Arial" w:eastAsia="Times New Roman" w:hAnsi="Arial" w:cs="Arial"/>
          <w:color w:val="7A7E7A"/>
          <w:kern w:val="0"/>
          <w:sz w:val="24"/>
          <w:szCs w:val="24"/>
          <w:lang w:eastAsia="de-DE"/>
          <w14:ligatures w14:val="none"/>
        </w:rPr>
      </w:pPr>
      <w:r w:rsidRPr="000515D0">
        <w:rPr>
          <w:rFonts w:ascii="Arial" w:eastAsia="Times New Roman" w:hAnsi="Arial" w:cs="Arial"/>
          <w:color w:val="7A7E7A"/>
          <w:kern w:val="0"/>
          <w:sz w:val="24"/>
          <w:szCs w:val="24"/>
          <w:lang w:eastAsia="de-DE"/>
          <w14:ligatures w14:val="none"/>
        </w:rPr>
        <w:t xml:space="preserve">Teilnahme an oberärztlichen </w:t>
      </w:r>
      <w:proofErr w:type="spellStart"/>
      <w:r w:rsidRPr="000515D0">
        <w:rPr>
          <w:rFonts w:ascii="Arial" w:eastAsia="Times New Roman" w:hAnsi="Arial" w:cs="Arial"/>
          <w:color w:val="7A7E7A"/>
          <w:kern w:val="0"/>
          <w:sz w:val="24"/>
          <w:szCs w:val="24"/>
          <w:lang w:eastAsia="de-DE"/>
          <w14:ligatures w14:val="none"/>
        </w:rPr>
        <w:t>Rufbereitschaftdiensten</w:t>
      </w:r>
      <w:proofErr w:type="spellEnd"/>
      <w:r w:rsidRPr="000515D0">
        <w:rPr>
          <w:rFonts w:ascii="Arial" w:eastAsia="Times New Roman" w:hAnsi="Arial" w:cs="Arial"/>
          <w:color w:val="7A7E7A"/>
          <w:kern w:val="0"/>
          <w:sz w:val="24"/>
          <w:szCs w:val="24"/>
          <w:lang w:eastAsia="de-DE"/>
          <w14:ligatures w14:val="none"/>
        </w:rPr>
        <w:t xml:space="preserve"> der Klinik</w:t>
      </w:r>
    </w:p>
    <w:p w14:paraId="22B8DE22" w14:textId="77777777" w:rsidR="000515D0" w:rsidRPr="000515D0" w:rsidRDefault="000515D0" w:rsidP="000515D0">
      <w:pPr>
        <w:numPr>
          <w:ilvl w:val="0"/>
          <w:numId w:val="1"/>
        </w:numPr>
        <w:shd w:val="clear" w:color="auto" w:fill="FFFFFF"/>
        <w:spacing w:before="100" w:beforeAutospacing="1" w:after="100" w:afterAutospacing="1" w:line="240" w:lineRule="auto"/>
        <w:rPr>
          <w:rFonts w:ascii="Arial" w:eastAsia="Times New Roman" w:hAnsi="Arial" w:cs="Arial"/>
          <w:color w:val="7A7E7A"/>
          <w:kern w:val="0"/>
          <w:sz w:val="24"/>
          <w:szCs w:val="24"/>
          <w:lang w:eastAsia="de-DE"/>
          <w14:ligatures w14:val="none"/>
        </w:rPr>
      </w:pPr>
      <w:r w:rsidRPr="000515D0">
        <w:rPr>
          <w:rFonts w:ascii="Arial" w:eastAsia="Times New Roman" w:hAnsi="Arial" w:cs="Arial"/>
          <w:color w:val="7A7E7A"/>
          <w:kern w:val="0"/>
          <w:sz w:val="24"/>
          <w:szCs w:val="24"/>
          <w:lang w:eastAsia="de-DE"/>
          <w14:ligatures w14:val="none"/>
        </w:rPr>
        <w:t>Mitgestaltung der externen und internen Fortbildungen sowie Betreuung der Facharztweiterbildung der Assistent*innen</w:t>
      </w:r>
    </w:p>
    <w:p w14:paraId="292E914D" w14:textId="77777777" w:rsidR="000515D0" w:rsidRPr="000515D0" w:rsidRDefault="000515D0" w:rsidP="000515D0">
      <w:pPr>
        <w:shd w:val="clear" w:color="auto" w:fill="FFFFFF"/>
        <w:spacing w:before="345" w:after="173" w:line="240" w:lineRule="auto"/>
        <w:outlineLvl w:val="2"/>
        <w:rPr>
          <w:rFonts w:ascii="Arial" w:eastAsia="Times New Roman" w:hAnsi="Arial" w:cs="Arial"/>
          <w:color w:val="7A7E7A"/>
          <w:kern w:val="0"/>
          <w:sz w:val="36"/>
          <w:szCs w:val="36"/>
          <w:lang w:eastAsia="de-DE"/>
          <w14:ligatures w14:val="none"/>
        </w:rPr>
      </w:pPr>
      <w:r w:rsidRPr="000515D0">
        <w:rPr>
          <w:rFonts w:ascii="Arial" w:eastAsia="Times New Roman" w:hAnsi="Arial" w:cs="Arial"/>
          <w:color w:val="7A7E7A"/>
          <w:kern w:val="0"/>
          <w:sz w:val="36"/>
          <w:szCs w:val="36"/>
          <w:lang w:eastAsia="de-DE"/>
          <w14:ligatures w14:val="none"/>
        </w:rPr>
        <w:t>Ihr Profil</w:t>
      </w:r>
    </w:p>
    <w:p w14:paraId="7A88ED5E" w14:textId="77777777" w:rsidR="000515D0" w:rsidRPr="000515D0" w:rsidRDefault="000515D0" w:rsidP="000515D0">
      <w:pPr>
        <w:numPr>
          <w:ilvl w:val="0"/>
          <w:numId w:val="2"/>
        </w:numPr>
        <w:shd w:val="clear" w:color="auto" w:fill="FFFFFF"/>
        <w:spacing w:before="100" w:beforeAutospacing="1" w:after="100" w:afterAutospacing="1" w:line="240" w:lineRule="auto"/>
        <w:rPr>
          <w:rFonts w:ascii="Arial" w:eastAsia="Times New Roman" w:hAnsi="Arial" w:cs="Arial"/>
          <w:color w:val="7A7E7A"/>
          <w:kern w:val="0"/>
          <w:sz w:val="24"/>
          <w:szCs w:val="24"/>
          <w:lang w:eastAsia="de-DE"/>
          <w14:ligatures w14:val="none"/>
        </w:rPr>
      </w:pPr>
      <w:r w:rsidRPr="000515D0">
        <w:rPr>
          <w:rFonts w:ascii="Arial" w:eastAsia="Times New Roman" w:hAnsi="Arial" w:cs="Arial"/>
          <w:color w:val="7A7E7A"/>
          <w:kern w:val="0"/>
          <w:sz w:val="24"/>
          <w:szCs w:val="24"/>
          <w:lang w:eastAsia="de-DE"/>
          <w14:ligatures w14:val="none"/>
        </w:rPr>
        <w:t>Facharztbezeichnung Mund-, Kiefer- und Gesichtschirurgie</w:t>
      </w:r>
    </w:p>
    <w:p w14:paraId="72072A67" w14:textId="77777777" w:rsidR="000515D0" w:rsidRPr="000515D0" w:rsidRDefault="000515D0" w:rsidP="000515D0">
      <w:pPr>
        <w:numPr>
          <w:ilvl w:val="0"/>
          <w:numId w:val="2"/>
        </w:numPr>
        <w:shd w:val="clear" w:color="auto" w:fill="FFFFFF"/>
        <w:spacing w:before="100" w:beforeAutospacing="1" w:after="100" w:afterAutospacing="1" w:line="240" w:lineRule="auto"/>
        <w:rPr>
          <w:rFonts w:ascii="Arial" w:eastAsia="Times New Roman" w:hAnsi="Arial" w:cs="Arial"/>
          <w:color w:val="7A7E7A"/>
          <w:kern w:val="0"/>
          <w:sz w:val="24"/>
          <w:szCs w:val="24"/>
          <w:lang w:eastAsia="de-DE"/>
          <w14:ligatures w14:val="none"/>
        </w:rPr>
      </w:pPr>
      <w:r w:rsidRPr="000515D0">
        <w:rPr>
          <w:rFonts w:ascii="Arial" w:eastAsia="Times New Roman" w:hAnsi="Arial" w:cs="Arial"/>
          <w:color w:val="7A7E7A"/>
          <w:kern w:val="0"/>
          <w:sz w:val="24"/>
          <w:szCs w:val="24"/>
          <w:lang w:eastAsia="de-DE"/>
          <w14:ligatures w14:val="none"/>
        </w:rPr>
        <w:t>Bereitschaft zur klinischen Forschung</w:t>
      </w:r>
    </w:p>
    <w:p w14:paraId="17F2A9FB" w14:textId="77777777" w:rsidR="000515D0" w:rsidRPr="000515D0" w:rsidRDefault="000515D0" w:rsidP="000515D0">
      <w:pPr>
        <w:numPr>
          <w:ilvl w:val="0"/>
          <w:numId w:val="2"/>
        </w:numPr>
        <w:shd w:val="clear" w:color="auto" w:fill="FFFFFF"/>
        <w:spacing w:before="100" w:beforeAutospacing="1" w:after="100" w:afterAutospacing="1" w:line="240" w:lineRule="auto"/>
        <w:rPr>
          <w:rFonts w:ascii="Arial" w:eastAsia="Times New Roman" w:hAnsi="Arial" w:cs="Arial"/>
          <w:color w:val="7A7E7A"/>
          <w:kern w:val="0"/>
          <w:sz w:val="24"/>
          <w:szCs w:val="24"/>
          <w:lang w:eastAsia="de-DE"/>
          <w14:ligatures w14:val="none"/>
        </w:rPr>
      </w:pPr>
      <w:r w:rsidRPr="000515D0">
        <w:rPr>
          <w:rFonts w:ascii="Arial" w:eastAsia="Times New Roman" w:hAnsi="Arial" w:cs="Arial"/>
          <w:color w:val="7A7E7A"/>
          <w:kern w:val="0"/>
          <w:sz w:val="24"/>
          <w:szCs w:val="24"/>
          <w:lang w:eastAsia="de-DE"/>
          <w14:ligatures w14:val="none"/>
        </w:rPr>
        <w:t>Engagement und Leistungsbereitschaft</w:t>
      </w:r>
    </w:p>
    <w:p w14:paraId="536FBFB3" w14:textId="77777777" w:rsidR="000515D0" w:rsidRPr="000515D0" w:rsidRDefault="000515D0" w:rsidP="000515D0">
      <w:pPr>
        <w:numPr>
          <w:ilvl w:val="0"/>
          <w:numId w:val="2"/>
        </w:numPr>
        <w:shd w:val="clear" w:color="auto" w:fill="FFFFFF"/>
        <w:spacing w:before="100" w:beforeAutospacing="1" w:after="100" w:afterAutospacing="1" w:line="240" w:lineRule="auto"/>
        <w:rPr>
          <w:rFonts w:ascii="Arial" w:eastAsia="Times New Roman" w:hAnsi="Arial" w:cs="Arial"/>
          <w:color w:val="7A7E7A"/>
          <w:kern w:val="0"/>
          <w:sz w:val="24"/>
          <w:szCs w:val="24"/>
          <w:lang w:eastAsia="de-DE"/>
          <w14:ligatures w14:val="none"/>
        </w:rPr>
      </w:pPr>
      <w:r w:rsidRPr="000515D0">
        <w:rPr>
          <w:rFonts w:ascii="Arial" w:eastAsia="Times New Roman" w:hAnsi="Arial" w:cs="Arial"/>
          <w:color w:val="7A7E7A"/>
          <w:kern w:val="0"/>
          <w:sz w:val="24"/>
          <w:szCs w:val="24"/>
          <w:lang w:eastAsia="de-DE"/>
          <w14:ligatures w14:val="none"/>
        </w:rPr>
        <w:t>hohe Motivation und Teamfähigkeit</w:t>
      </w:r>
    </w:p>
    <w:p w14:paraId="011A14BE" w14:textId="77777777" w:rsidR="000515D0" w:rsidRPr="000515D0" w:rsidRDefault="000515D0" w:rsidP="000515D0">
      <w:pPr>
        <w:numPr>
          <w:ilvl w:val="0"/>
          <w:numId w:val="2"/>
        </w:numPr>
        <w:shd w:val="clear" w:color="auto" w:fill="FFFFFF"/>
        <w:spacing w:before="100" w:beforeAutospacing="1" w:after="100" w:afterAutospacing="1" w:line="240" w:lineRule="auto"/>
        <w:rPr>
          <w:rFonts w:ascii="Arial" w:eastAsia="Times New Roman" w:hAnsi="Arial" w:cs="Arial"/>
          <w:color w:val="7A7E7A"/>
          <w:kern w:val="0"/>
          <w:sz w:val="24"/>
          <w:szCs w:val="24"/>
          <w:lang w:eastAsia="de-DE"/>
          <w14:ligatures w14:val="none"/>
        </w:rPr>
      </w:pPr>
      <w:r w:rsidRPr="000515D0">
        <w:rPr>
          <w:rFonts w:ascii="Arial" w:eastAsia="Times New Roman" w:hAnsi="Arial" w:cs="Arial"/>
          <w:color w:val="7A7E7A"/>
          <w:kern w:val="0"/>
          <w:sz w:val="24"/>
          <w:szCs w:val="24"/>
          <w:lang w:eastAsia="de-DE"/>
          <w14:ligatures w14:val="none"/>
        </w:rPr>
        <w:t>Verantwortungsbewusstsein und Flexibilität</w:t>
      </w:r>
    </w:p>
    <w:p w14:paraId="609A60EA" w14:textId="77777777" w:rsidR="000515D0" w:rsidRPr="000515D0" w:rsidRDefault="000515D0" w:rsidP="000515D0">
      <w:pPr>
        <w:shd w:val="clear" w:color="auto" w:fill="FFFFFF"/>
        <w:spacing w:before="345" w:after="173" w:line="240" w:lineRule="auto"/>
        <w:outlineLvl w:val="2"/>
        <w:rPr>
          <w:rFonts w:ascii="Arial" w:eastAsia="Times New Roman" w:hAnsi="Arial" w:cs="Arial"/>
          <w:color w:val="7A7E7A"/>
          <w:kern w:val="0"/>
          <w:sz w:val="36"/>
          <w:szCs w:val="36"/>
          <w:lang w:eastAsia="de-DE"/>
          <w14:ligatures w14:val="none"/>
        </w:rPr>
      </w:pPr>
      <w:r w:rsidRPr="000515D0">
        <w:rPr>
          <w:rFonts w:ascii="Arial" w:eastAsia="Times New Roman" w:hAnsi="Arial" w:cs="Arial"/>
          <w:color w:val="7A7E7A"/>
          <w:kern w:val="0"/>
          <w:sz w:val="36"/>
          <w:szCs w:val="36"/>
          <w:lang w:eastAsia="de-DE"/>
          <w14:ligatures w14:val="none"/>
        </w:rPr>
        <w:lastRenderedPageBreak/>
        <w:t>Unser Angebot</w:t>
      </w:r>
    </w:p>
    <w:p w14:paraId="1D84CB13" w14:textId="77777777" w:rsidR="000515D0" w:rsidRPr="000515D0" w:rsidRDefault="000515D0" w:rsidP="000515D0">
      <w:pPr>
        <w:numPr>
          <w:ilvl w:val="0"/>
          <w:numId w:val="3"/>
        </w:numPr>
        <w:shd w:val="clear" w:color="auto" w:fill="FFFFFF"/>
        <w:spacing w:before="100" w:beforeAutospacing="1" w:after="100" w:afterAutospacing="1" w:line="240" w:lineRule="auto"/>
        <w:rPr>
          <w:rFonts w:ascii="Arial" w:eastAsia="Times New Roman" w:hAnsi="Arial" w:cs="Arial"/>
          <w:color w:val="7A7E7A"/>
          <w:kern w:val="0"/>
          <w:sz w:val="24"/>
          <w:szCs w:val="24"/>
          <w:lang w:eastAsia="de-DE"/>
          <w14:ligatures w14:val="none"/>
        </w:rPr>
      </w:pPr>
      <w:r w:rsidRPr="000515D0">
        <w:rPr>
          <w:rFonts w:ascii="Arial" w:eastAsia="Times New Roman" w:hAnsi="Arial" w:cs="Arial"/>
          <w:color w:val="7A7E7A"/>
          <w:kern w:val="0"/>
          <w:sz w:val="24"/>
          <w:szCs w:val="24"/>
          <w:lang w:eastAsia="de-DE"/>
          <w14:ligatures w14:val="none"/>
        </w:rPr>
        <w:t>fachlich anspruchsvolles, vielseitiges Aufgabenspektrum</w:t>
      </w:r>
    </w:p>
    <w:p w14:paraId="0A6F6395" w14:textId="77777777" w:rsidR="000515D0" w:rsidRPr="000515D0" w:rsidRDefault="000515D0" w:rsidP="000515D0">
      <w:pPr>
        <w:numPr>
          <w:ilvl w:val="0"/>
          <w:numId w:val="3"/>
        </w:numPr>
        <w:shd w:val="clear" w:color="auto" w:fill="FFFFFF"/>
        <w:spacing w:before="100" w:beforeAutospacing="1" w:after="100" w:afterAutospacing="1" w:line="240" w:lineRule="auto"/>
        <w:rPr>
          <w:rFonts w:ascii="Arial" w:eastAsia="Times New Roman" w:hAnsi="Arial" w:cs="Arial"/>
          <w:color w:val="7A7E7A"/>
          <w:kern w:val="0"/>
          <w:sz w:val="24"/>
          <w:szCs w:val="24"/>
          <w:lang w:eastAsia="de-DE"/>
          <w14:ligatures w14:val="none"/>
        </w:rPr>
      </w:pPr>
      <w:r w:rsidRPr="000515D0">
        <w:rPr>
          <w:rFonts w:ascii="Arial" w:eastAsia="Times New Roman" w:hAnsi="Arial" w:cs="Arial"/>
          <w:color w:val="7A7E7A"/>
          <w:kern w:val="0"/>
          <w:sz w:val="24"/>
          <w:szCs w:val="24"/>
          <w:lang w:eastAsia="de-DE"/>
          <w14:ligatures w14:val="none"/>
        </w:rPr>
        <w:t>regelmäßige interne und externe Fortbildungsmöglichkeiten</w:t>
      </w:r>
    </w:p>
    <w:p w14:paraId="6E4C1023" w14:textId="77777777" w:rsidR="000515D0" w:rsidRPr="000515D0" w:rsidRDefault="000515D0" w:rsidP="000515D0">
      <w:pPr>
        <w:numPr>
          <w:ilvl w:val="0"/>
          <w:numId w:val="3"/>
        </w:numPr>
        <w:shd w:val="clear" w:color="auto" w:fill="FFFFFF"/>
        <w:spacing w:before="100" w:beforeAutospacing="1" w:after="100" w:afterAutospacing="1" w:line="240" w:lineRule="auto"/>
        <w:rPr>
          <w:rFonts w:ascii="Arial" w:eastAsia="Times New Roman" w:hAnsi="Arial" w:cs="Arial"/>
          <w:color w:val="7A7E7A"/>
          <w:kern w:val="0"/>
          <w:sz w:val="24"/>
          <w:szCs w:val="24"/>
          <w:lang w:eastAsia="de-DE"/>
          <w14:ligatures w14:val="none"/>
        </w:rPr>
      </w:pPr>
      <w:r w:rsidRPr="000515D0">
        <w:rPr>
          <w:rFonts w:ascii="Arial" w:eastAsia="Times New Roman" w:hAnsi="Arial" w:cs="Arial"/>
          <w:color w:val="7A7E7A"/>
          <w:kern w:val="0"/>
          <w:sz w:val="24"/>
          <w:szCs w:val="24"/>
          <w:lang w:eastAsia="de-DE"/>
          <w14:ligatures w14:val="none"/>
        </w:rPr>
        <w:t>kollegiales Arbeitsklima und geregelte Arbeitszeiten</w:t>
      </w:r>
    </w:p>
    <w:p w14:paraId="7713F3B7" w14:textId="77777777" w:rsidR="000515D0" w:rsidRPr="000515D0" w:rsidRDefault="000515D0" w:rsidP="000515D0">
      <w:pPr>
        <w:numPr>
          <w:ilvl w:val="0"/>
          <w:numId w:val="3"/>
        </w:numPr>
        <w:shd w:val="clear" w:color="auto" w:fill="FFFFFF"/>
        <w:spacing w:before="100" w:beforeAutospacing="1" w:after="100" w:afterAutospacing="1" w:line="240" w:lineRule="auto"/>
        <w:rPr>
          <w:rFonts w:ascii="Arial" w:eastAsia="Times New Roman" w:hAnsi="Arial" w:cs="Arial"/>
          <w:color w:val="7A7E7A"/>
          <w:kern w:val="0"/>
          <w:sz w:val="24"/>
          <w:szCs w:val="24"/>
          <w:lang w:eastAsia="de-DE"/>
          <w14:ligatures w14:val="none"/>
        </w:rPr>
      </w:pPr>
      <w:r w:rsidRPr="000515D0">
        <w:rPr>
          <w:rFonts w:ascii="Arial" w:eastAsia="Times New Roman" w:hAnsi="Arial" w:cs="Arial"/>
          <w:color w:val="7A7E7A"/>
          <w:kern w:val="0"/>
          <w:sz w:val="24"/>
          <w:szCs w:val="24"/>
          <w:lang w:eastAsia="de-DE"/>
          <w14:ligatures w14:val="none"/>
        </w:rPr>
        <w:t>abwechslungsreiche Tätigkeiten</w:t>
      </w:r>
    </w:p>
    <w:p w14:paraId="5379ADFD" w14:textId="77777777" w:rsidR="000515D0" w:rsidRPr="000515D0" w:rsidRDefault="000515D0" w:rsidP="000515D0">
      <w:pPr>
        <w:numPr>
          <w:ilvl w:val="0"/>
          <w:numId w:val="3"/>
        </w:numPr>
        <w:shd w:val="clear" w:color="auto" w:fill="FFFFFF"/>
        <w:spacing w:before="100" w:beforeAutospacing="1" w:after="100" w:afterAutospacing="1" w:line="240" w:lineRule="auto"/>
        <w:rPr>
          <w:rFonts w:ascii="Arial" w:eastAsia="Times New Roman" w:hAnsi="Arial" w:cs="Arial"/>
          <w:color w:val="7A7E7A"/>
          <w:kern w:val="0"/>
          <w:sz w:val="24"/>
          <w:szCs w:val="24"/>
          <w:lang w:eastAsia="de-DE"/>
          <w14:ligatures w14:val="none"/>
        </w:rPr>
      </w:pPr>
      <w:r w:rsidRPr="000515D0">
        <w:rPr>
          <w:rFonts w:ascii="Arial" w:eastAsia="Times New Roman" w:hAnsi="Arial" w:cs="Arial"/>
          <w:color w:val="7A7E7A"/>
          <w:kern w:val="0"/>
          <w:sz w:val="24"/>
          <w:szCs w:val="24"/>
          <w:lang w:eastAsia="de-DE"/>
          <w14:ligatures w14:val="none"/>
        </w:rPr>
        <w:t>überdurchschnittliche leistungsgerechte Vergütung</w:t>
      </w:r>
    </w:p>
    <w:p w14:paraId="7E149C25" w14:textId="77777777" w:rsidR="000515D0" w:rsidRPr="000515D0" w:rsidRDefault="000515D0" w:rsidP="000515D0">
      <w:pPr>
        <w:numPr>
          <w:ilvl w:val="0"/>
          <w:numId w:val="3"/>
        </w:numPr>
        <w:shd w:val="clear" w:color="auto" w:fill="FFFFFF"/>
        <w:spacing w:before="100" w:beforeAutospacing="1" w:after="100" w:afterAutospacing="1" w:line="240" w:lineRule="auto"/>
        <w:rPr>
          <w:rFonts w:ascii="Arial" w:eastAsia="Times New Roman" w:hAnsi="Arial" w:cs="Arial"/>
          <w:color w:val="7A7E7A"/>
          <w:kern w:val="0"/>
          <w:sz w:val="24"/>
          <w:szCs w:val="24"/>
          <w:lang w:eastAsia="de-DE"/>
          <w14:ligatures w14:val="none"/>
        </w:rPr>
      </w:pPr>
      <w:r w:rsidRPr="000515D0">
        <w:rPr>
          <w:rFonts w:ascii="Arial" w:eastAsia="Times New Roman" w:hAnsi="Arial" w:cs="Arial"/>
          <w:color w:val="7A7E7A"/>
          <w:kern w:val="0"/>
          <w:sz w:val="24"/>
          <w:szCs w:val="24"/>
          <w:lang w:eastAsia="de-DE"/>
          <w14:ligatures w14:val="none"/>
        </w:rPr>
        <w:t>betriebliche Altersvorsorge</w:t>
      </w:r>
    </w:p>
    <w:p w14:paraId="77B74474" w14:textId="77777777" w:rsidR="000515D0" w:rsidRPr="000515D0" w:rsidRDefault="000515D0" w:rsidP="000515D0">
      <w:pPr>
        <w:numPr>
          <w:ilvl w:val="0"/>
          <w:numId w:val="3"/>
        </w:numPr>
        <w:shd w:val="clear" w:color="auto" w:fill="FFFFFF"/>
        <w:spacing w:before="100" w:beforeAutospacing="1" w:after="100" w:afterAutospacing="1" w:line="240" w:lineRule="auto"/>
        <w:rPr>
          <w:rFonts w:ascii="Arial" w:eastAsia="Times New Roman" w:hAnsi="Arial" w:cs="Arial"/>
          <w:color w:val="7A7E7A"/>
          <w:kern w:val="0"/>
          <w:sz w:val="24"/>
          <w:szCs w:val="24"/>
          <w:lang w:eastAsia="de-DE"/>
          <w14:ligatures w14:val="none"/>
        </w:rPr>
      </w:pPr>
      <w:r w:rsidRPr="000515D0">
        <w:rPr>
          <w:rFonts w:ascii="Arial" w:eastAsia="Times New Roman" w:hAnsi="Arial" w:cs="Arial"/>
          <w:color w:val="7A7E7A"/>
          <w:kern w:val="0"/>
          <w:sz w:val="24"/>
          <w:szCs w:val="24"/>
          <w:lang w:eastAsia="de-DE"/>
          <w14:ligatures w14:val="none"/>
        </w:rPr>
        <w:t>bequem ankommen mit Bus und Bahn: VRN-Job-Ticket II</w:t>
      </w:r>
    </w:p>
    <w:p w14:paraId="4CCA10A6" w14:textId="77777777" w:rsidR="000515D0" w:rsidRPr="000515D0" w:rsidRDefault="000515D0" w:rsidP="000515D0">
      <w:pPr>
        <w:numPr>
          <w:ilvl w:val="0"/>
          <w:numId w:val="3"/>
        </w:numPr>
        <w:shd w:val="clear" w:color="auto" w:fill="FFFFFF"/>
        <w:spacing w:before="100" w:beforeAutospacing="1" w:after="100" w:afterAutospacing="1" w:line="240" w:lineRule="auto"/>
        <w:rPr>
          <w:rFonts w:ascii="Arial" w:eastAsia="Times New Roman" w:hAnsi="Arial" w:cs="Arial"/>
          <w:color w:val="7A7E7A"/>
          <w:kern w:val="0"/>
          <w:sz w:val="24"/>
          <w:szCs w:val="24"/>
          <w:lang w:eastAsia="de-DE"/>
          <w14:ligatures w14:val="none"/>
        </w:rPr>
      </w:pPr>
      <w:r w:rsidRPr="000515D0">
        <w:rPr>
          <w:rFonts w:ascii="Arial" w:eastAsia="Times New Roman" w:hAnsi="Arial" w:cs="Arial"/>
          <w:color w:val="7A7E7A"/>
          <w:kern w:val="0"/>
          <w:sz w:val="24"/>
          <w:szCs w:val="24"/>
          <w:lang w:eastAsia="de-DE"/>
          <w14:ligatures w14:val="none"/>
        </w:rPr>
        <w:t>Personalcafeteria mit vergünstigten Speisen</w:t>
      </w:r>
    </w:p>
    <w:p w14:paraId="7EED898A" w14:textId="77777777" w:rsidR="000515D0" w:rsidRPr="000515D0" w:rsidRDefault="000515D0" w:rsidP="000515D0">
      <w:pPr>
        <w:numPr>
          <w:ilvl w:val="0"/>
          <w:numId w:val="3"/>
        </w:numPr>
        <w:shd w:val="clear" w:color="auto" w:fill="FFFFFF"/>
        <w:spacing w:before="100" w:beforeAutospacing="1" w:after="100" w:afterAutospacing="1" w:line="240" w:lineRule="auto"/>
        <w:rPr>
          <w:rFonts w:ascii="Arial" w:eastAsia="Times New Roman" w:hAnsi="Arial" w:cs="Arial"/>
          <w:color w:val="7A7E7A"/>
          <w:kern w:val="0"/>
          <w:sz w:val="24"/>
          <w:szCs w:val="24"/>
          <w:lang w:eastAsia="de-DE"/>
          <w14:ligatures w14:val="none"/>
        </w:rPr>
      </w:pPr>
      <w:r w:rsidRPr="000515D0">
        <w:rPr>
          <w:rFonts w:ascii="Arial" w:eastAsia="Times New Roman" w:hAnsi="Arial" w:cs="Arial"/>
          <w:color w:val="7A7E7A"/>
          <w:kern w:val="0"/>
          <w:sz w:val="24"/>
          <w:szCs w:val="24"/>
          <w:lang w:eastAsia="de-DE"/>
          <w14:ligatures w14:val="none"/>
        </w:rPr>
        <w:t>vielfältige Preisnachlässe bei namhaften Firmen (via Corporate Benefits)</w:t>
      </w:r>
    </w:p>
    <w:p w14:paraId="79C28025" w14:textId="77777777" w:rsidR="000515D0" w:rsidRPr="000515D0" w:rsidRDefault="000515D0" w:rsidP="000515D0">
      <w:pPr>
        <w:numPr>
          <w:ilvl w:val="0"/>
          <w:numId w:val="3"/>
        </w:numPr>
        <w:shd w:val="clear" w:color="auto" w:fill="FFFFFF"/>
        <w:spacing w:before="100" w:beforeAutospacing="1" w:after="100" w:afterAutospacing="1" w:line="240" w:lineRule="auto"/>
        <w:rPr>
          <w:rFonts w:ascii="Arial" w:eastAsia="Times New Roman" w:hAnsi="Arial" w:cs="Arial"/>
          <w:color w:val="7A7E7A"/>
          <w:kern w:val="0"/>
          <w:sz w:val="24"/>
          <w:szCs w:val="24"/>
          <w:lang w:eastAsia="de-DE"/>
          <w14:ligatures w14:val="none"/>
        </w:rPr>
      </w:pPr>
      <w:r w:rsidRPr="000515D0">
        <w:rPr>
          <w:rFonts w:ascii="Arial" w:eastAsia="Times New Roman" w:hAnsi="Arial" w:cs="Arial"/>
          <w:color w:val="7A7E7A"/>
          <w:kern w:val="0"/>
          <w:sz w:val="24"/>
          <w:szCs w:val="24"/>
          <w:lang w:eastAsia="de-DE"/>
          <w14:ligatures w14:val="none"/>
        </w:rPr>
        <w:t>vergünstigte Mitgliedskonditionen in ausgewählten Fitness-Studios</w:t>
      </w:r>
    </w:p>
    <w:p w14:paraId="35BB05F3" w14:textId="77777777" w:rsidR="000515D0" w:rsidRPr="000515D0" w:rsidRDefault="000515D0" w:rsidP="000515D0">
      <w:pPr>
        <w:numPr>
          <w:ilvl w:val="0"/>
          <w:numId w:val="3"/>
        </w:numPr>
        <w:shd w:val="clear" w:color="auto" w:fill="FFFFFF"/>
        <w:spacing w:before="100" w:beforeAutospacing="1" w:after="100" w:afterAutospacing="1" w:line="240" w:lineRule="auto"/>
        <w:rPr>
          <w:rFonts w:ascii="Arial" w:eastAsia="Times New Roman" w:hAnsi="Arial" w:cs="Arial"/>
          <w:color w:val="7A7E7A"/>
          <w:kern w:val="0"/>
          <w:sz w:val="24"/>
          <w:szCs w:val="24"/>
          <w:lang w:eastAsia="de-DE"/>
          <w14:ligatures w14:val="none"/>
        </w:rPr>
      </w:pPr>
      <w:r w:rsidRPr="000515D0">
        <w:rPr>
          <w:rFonts w:ascii="Arial" w:eastAsia="Times New Roman" w:hAnsi="Arial" w:cs="Arial"/>
          <w:color w:val="7A7E7A"/>
          <w:kern w:val="0"/>
          <w:sz w:val="24"/>
          <w:szCs w:val="24"/>
          <w:lang w:eastAsia="de-DE"/>
          <w14:ligatures w14:val="none"/>
        </w:rPr>
        <w:t xml:space="preserve">Bestellmöglichkeiten über unsere </w:t>
      </w:r>
      <w:proofErr w:type="spellStart"/>
      <w:r w:rsidRPr="000515D0">
        <w:rPr>
          <w:rFonts w:ascii="Arial" w:eastAsia="Times New Roman" w:hAnsi="Arial" w:cs="Arial"/>
          <w:color w:val="7A7E7A"/>
          <w:kern w:val="0"/>
          <w:sz w:val="24"/>
          <w:szCs w:val="24"/>
          <w:lang w:eastAsia="de-DE"/>
          <w14:ligatures w14:val="none"/>
        </w:rPr>
        <w:t>Klinikumsapotheke</w:t>
      </w:r>
      <w:proofErr w:type="spellEnd"/>
    </w:p>
    <w:p w14:paraId="62E01484" w14:textId="77777777" w:rsidR="000515D0" w:rsidRPr="000515D0" w:rsidRDefault="000515D0" w:rsidP="000515D0">
      <w:pPr>
        <w:numPr>
          <w:ilvl w:val="0"/>
          <w:numId w:val="3"/>
        </w:numPr>
        <w:shd w:val="clear" w:color="auto" w:fill="FFFFFF"/>
        <w:spacing w:before="100" w:beforeAutospacing="1" w:after="100" w:afterAutospacing="1" w:line="240" w:lineRule="auto"/>
        <w:rPr>
          <w:rFonts w:ascii="Arial" w:eastAsia="Times New Roman" w:hAnsi="Arial" w:cs="Arial"/>
          <w:color w:val="7A7E7A"/>
          <w:kern w:val="0"/>
          <w:sz w:val="24"/>
          <w:szCs w:val="24"/>
          <w:lang w:eastAsia="de-DE"/>
          <w14:ligatures w14:val="none"/>
        </w:rPr>
      </w:pPr>
      <w:r w:rsidRPr="000515D0">
        <w:rPr>
          <w:rFonts w:ascii="Arial" w:eastAsia="Times New Roman" w:hAnsi="Arial" w:cs="Arial"/>
          <w:color w:val="7A7E7A"/>
          <w:kern w:val="0"/>
          <w:sz w:val="24"/>
          <w:szCs w:val="24"/>
          <w:lang w:eastAsia="de-DE"/>
          <w14:ligatures w14:val="none"/>
        </w:rPr>
        <w:t>Betriebskindergarten</w:t>
      </w:r>
    </w:p>
    <w:p w14:paraId="497FF29B" w14:textId="77777777" w:rsidR="000515D0" w:rsidRPr="000515D0" w:rsidRDefault="000515D0" w:rsidP="000515D0">
      <w:pPr>
        <w:shd w:val="clear" w:color="auto" w:fill="FFFFFF"/>
        <w:spacing w:before="345" w:after="173" w:line="240" w:lineRule="auto"/>
        <w:outlineLvl w:val="2"/>
        <w:rPr>
          <w:rFonts w:ascii="Arial" w:eastAsia="Times New Roman" w:hAnsi="Arial" w:cs="Arial"/>
          <w:color w:val="7A7E7A"/>
          <w:kern w:val="0"/>
          <w:sz w:val="36"/>
          <w:szCs w:val="36"/>
          <w:lang w:eastAsia="de-DE"/>
          <w14:ligatures w14:val="none"/>
        </w:rPr>
      </w:pPr>
      <w:r w:rsidRPr="000515D0">
        <w:rPr>
          <w:rFonts w:ascii="Arial" w:eastAsia="Times New Roman" w:hAnsi="Arial" w:cs="Arial"/>
          <w:color w:val="7A7E7A"/>
          <w:kern w:val="0"/>
          <w:sz w:val="36"/>
          <w:szCs w:val="36"/>
          <w:lang w:eastAsia="de-DE"/>
          <w14:ligatures w14:val="none"/>
        </w:rPr>
        <w:t>Kontaktinformationen</w:t>
      </w:r>
    </w:p>
    <w:p w14:paraId="4C8AF84E" w14:textId="77777777" w:rsidR="000515D0" w:rsidRPr="000515D0" w:rsidRDefault="000515D0" w:rsidP="000515D0">
      <w:pPr>
        <w:shd w:val="clear" w:color="auto" w:fill="FFFFFF"/>
        <w:spacing w:after="173" w:line="240" w:lineRule="auto"/>
        <w:rPr>
          <w:rFonts w:ascii="Arial" w:eastAsia="Times New Roman" w:hAnsi="Arial" w:cs="Arial"/>
          <w:color w:val="7A7E7A"/>
          <w:kern w:val="0"/>
          <w:sz w:val="24"/>
          <w:szCs w:val="24"/>
          <w:lang w:eastAsia="de-DE"/>
          <w14:ligatures w14:val="none"/>
        </w:rPr>
      </w:pPr>
      <w:r w:rsidRPr="000515D0">
        <w:rPr>
          <w:rFonts w:ascii="Arial" w:eastAsia="Times New Roman" w:hAnsi="Arial" w:cs="Arial"/>
          <w:color w:val="7A7E7A"/>
          <w:kern w:val="0"/>
          <w:sz w:val="24"/>
          <w:szCs w:val="24"/>
          <w:lang w:eastAsia="de-DE"/>
          <w14:ligatures w14:val="none"/>
        </w:rPr>
        <w:t>Neugierig geworden? Dann lassen Sie uns miteinander sprechen!</w:t>
      </w:r>
    </w:p>
    <w:p w14:paraId="0A649391" w14:textId="77777777" w:rsidR="000515D0" w:rsidRPr="000515D0" w:rsidRDefault="000515D0" w:rsidP="000515D0">
      <w:pPr>
        <w:shd w:val="clear" w:color="auto" w:fill="FFFFFF"/>
        <w:spacing w:after="173" w:line="240" w:lineRule="auto"/>
        <w:rPr>
          <w:rFonts w:ascii="Arial" w:eastAsia="Times New Roman" w:hAnsi="Arial" w:cs="Arial"/>
          <w:color w:val="7A7E7A"/>
          <w:kern w:val="0"/>
          <w:sz w:val="24"/>
          <w:szCs w:val="24"/>
          <w:lang w:eastAsia="de-DE"/>
          <w14:ligatures w14:val="none"/>
        </w:rPr>
      </w:pPr>
      <w:r w:rsidRPr="000515D0">
        <w:rPr>
          <w:rFonts w:ascii="Arial" w:eastAsia="Times New Roman" w:hAnsi="Arial" w:cs="Arial"/>
          <w:color w:val="7A7E7A"/>
          <w:kern w:val="0"/>
          <w:sz w:val="24"/>
          <w:szCs w:val="24"/>
          <w:lang w:eastAsia="de-DE"/>
          <w14:ligatures w14:val="none"/>
        </w:rPr>
        <w:t xml:space="preserve">Weitgehende Auskünfte erteilt Ihnen gerne Herr Prof Dr. Dr. </w:t>
      </w:r>
      <w:proofErr w:type="spellStart"/>
      <w:r w:rsidRPr="000515D0">
        <w:rPr>
          <w:rFonts w:ascii="Arial" w:eastAsia="Times New Roman" w:hAnsi="Arial" w:cs="Arial"/>
          <w:color w:val="7A7E7A"/>
          <w:kern w:val="0"/>
          <w:sz w:val="24"/>
          <w:szCs w:val="24"/>
          <w:lang w:eastAsia="de-DE"/>
          <w14:ligatures w14:val="none"/>
        </w:rPr>
        <w:t>Mischkowski</w:t>
      </w:r>
      <w:proofErr w:type="spellEnd"/>
      <w:r w:rsidRPr="000515D0">
        <w:rPr>
          <w:rFonts w:ascii="Arial" w:eastAsia="Times New Roman" w:hAnsi="Arial" w:cs="Arial"/>
          <w:color w:val="7A7E7A"/>
          <w:kern w:val="0"/>
          <w:sz w:val="24"/>
          <w:szCs w:val="24"/>
          <w:lang w:eastAsia="de-DE"/>
          <w14:ligatures w14:val="none"/>
        </w:rPr>
        <w:t>, Chefarzt der Klinik für Mund-, Kiefer- und Plastischen Gesichtschirurgie, Tel 0621 503-3700.</w:t>
      </w:r>
    </w:p>
    <w:p w14:paraId="4F7DE33D" w14:textId="77777777" w:rsidR="000515D0" w:rsidRPr="000515D0" w:rsidRDefault="000515D0" w:rsidP="000515D0">
      <w:pPr>
        <w:shd w:val="clear" w:color="auto" w:fill="FFFFFF"/>
        <w:spacing w:after="0" w:line="240" w:lineRule="auto"/>
        <w:jc w:val="center"/>
        <w:rPr>
          <w:rFonts w:ascii="Arial" w:eastAsia="Times New Roman" w:hAnsi="Arial" w:cs="Arial"/>
          <w:color w:val="7A7E7A"/>
          <w:kern w:val="0"/>
          <w:sz w:val="24"/>
          <w:szCs w:val="24"/>
          <w:lang w:eastAsia="de-DE"/>
          <w14:ligatures w14:val="none"/>
        </w:rPr>
      </w:pPr>
      <w:hyperlink r:id="rId5" w:anchor="position,id=15a0fc66-979e-447f-b1d4-27825e98340b,jobportalid=f162fa4f-1eeb-47f2-96a4-d78fe47323ca" w:tgtFrame="_blank" w:history="1">
        <w:r w:rsidRPr="000515D0">
          <w:rPr>
            <w:rFonts w:ascii="Arial" w:eastAsia="Times New Roman" w:hAnsi="Arial" w:cs="Arial"/>
            <w:color w:val="FFFFFF"/>
            <w:kern w:val="0"/>
            <w:sz w:val="34"/>
            <w:szCs w:val="34"/>
            <w:u w:val="single"/>
            <w:bdr w:val="single" w:sz="6" w:space="0" w:color="00648E" w:frame="1"/>
            <w:shd w:val="clear" w:color="auto" w:fill="0076A7"/>
            <w:lang w:eastAsia="de-DE"/>
            <w14:ligatures w14:val="none"/>
          </w:rPr>
          <w:t>Jetzt bewerben</w:t>
        </w:r>
      </w:hyperlink>
    </w:p>
    <w:p w14:paraId="2B837287" w14:textId="77777777" w:rsidR="000515D0" w:rsidRPr="000515D0" w:rsidRDefault="000515D0" w:rsidP="000515D0">
      <w:pPr>
        <w:shd w:val="clear" w:color="auto" w:fill="F5F5F5"/>
        <w:spacing w:after="173" w:line="240" w:lineRule="auto"/>
        <w:rPr>
          <w:rFonts w:ascii="Arial" w:eastAsia="Times New Roman" w:hAnsi="Arial" w:cs="Arial"/>
          <w:b/>
          <w:bCs/>
          <w:i/>
          <w:iCs/>
          <w:color w:val="7A7E7A"/>
          <w:kern w:val="0"/>
          <w:sz w:val="24"/>
          <w:szCs w:val="24"/>
          <w:lang w:eastAsia="de-DE"/>
          <w14:ligatures w14:val="none"/>
        </w:rPr>
      </w:pPr>
      <w:r w:rsidRPr="000515D0">
        <w:rPr>
          <w:rFonts w:ascii="Arial" w:eastAsia="Times New Roman" w:hAnsi="Arial" w:cs="Arial"/>
          <w:b/>
          <w:bCs/>
          <w:i/>
          <w:iCs/>
          <w:color w:val="7A7E7A"/>
          <w:kern w:val="0"/>
          <w:sz w:val="24"/>
          <w:szCs w:val="24"/>
          <w:lang w:eastAsia="de-DE"/>
          <w14:ligatures w14:val="none"/>
        </w:rPr>
        <w:t>Bitte beachten Sie, dass nur Bewerbungen berücksichtigt werden können, die über unseren Online-Bewerbungsassistenten eingehen.</w:t>
      </w:r>
      <w:r w:rsidRPr="000515D0">
        <w:rPr>
          <w:rFonts w:ascii="Arial" w:eastAsia="Times New Roman" w:hAnsi="Arial" w:cs="Arial"/>
          <w:b/>
          <w:bCs/>
          <w:i/>
          <w:iCs/>
          <w:color w:val="7A7E7A"/>
          <w:kern w:val="0"/>
          <w:sz w:val="24"/>
          <w:szCs w:val="24"/>
          <w:lang w:eastAsia="de-DE"/>
          <w14:ligatures w14:val="none"/>
        </w:rPr>
        <w:br/>
        <w:t>Füllen Sie dafür ganz bequem das unten stehende Formular aus und bewerben Sie sich noch heute.</w:t>
      </w:r>
    </w:p>
    <w:p w14:paraId="70C3B305" w14:textId="77777777" w:rsidR="003771ED" w:rsidRDefault="003771ED"/>
    <w:sectPr w:rsidR="003771ED">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Aptos Display">
    <w:altName w:val="Calibri"/>
    <w:panose1 w:val="00000000000000000000"/>
    <w:charset w:val="00"/>
    <w:family w:val="roman"/>
    <w:notTrueType/>
    <w:pitch w:val="default"/>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F0679B"/>
    <w:multiLevelType w:val="multilevel"/>
    <w:tmpl w:val="E9F63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E969C9"/>
    <w:multiLevelType w:val="multilevel"/>
    <w:tmpl w:val="23863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4030055"/>
    <w:multiLevelType w:val="multilevel"/>
    <w:tmpl w:val="B762D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79159013">
    <w:abstractNumId w:val="2"/>
  </w:num>
  <w:num w:numId="2" w16cid:durableId="2078017387">
    <w:abstractNumId w:val="0"/>
  </w:num>
  <w:num w:numId="3" w16cid:durableId="15072063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15D0"/>
    <w:rsid w:val="000515D0"/>
    <w:rsid w:val="003771E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B344BC"/>
  <w15:chartTrackingRefBased/>
  <w15:docId w15:val="{433B2994-3A76-40A0-BC4D-187FD06A0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0515D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0515D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unhideWhenUsed/>
    <w:qFormat/>
    <w:rsid w:val="000515D0"/>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0515D0"/>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0515D0"/>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0515D0"/>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0515D0"/>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0515D0"/>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0515D0"/>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0515D0"/>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0515D0"/>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rsid w:val="000515D0"/>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0515D0"/>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0515D0"/>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0515D0"/>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0515D0"/>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0515D0"/>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0515D0"/>
    <w:rPr>
      <w:rFonts w:eastAsiaTheme="majorEastAsia" w:cstheme="majorBidi"/>
      <w:color w:val="272727" w:themeColor="text1" w:themeTint="D8"/>
    </w:rPr>
  </w:style>
  <w:style w:type="paragraph" w:styleId="Titel">
    <w:name w:val="Title"/>
    <w:basedOn w:val="Standard"/>
    <w:next w:val="Standard"/>
    <w:link w:val="TitelZchn"/>
    <w:uiPriority w:val="10"/>
    <w:qFormat/>
    <w:rsid w:val="000515D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0515D0"/>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0515D0"/>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0515D0"/>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0515D0"/>
    <w:pPr>
      <w:spacing w:before="160"/>
      <w:jc w:val="center"/>
    </w:pPr>
    <w:rPr>
      <w:i/>
      <w:iCs/>
      <w:color w:val="404040" w:themeColor="text1" w:themeTint="BF"/>
    </w:rPr>
  </w:style>
  <w:style w:type="character" w:customStyle="1" w:styleId="ZitatZchn">
    <w:name w:val="Zitat Zchn"/>
    <w:basedOn w:val="Absatz-Standardschriftart"/>
    <w:link w:val="Zitat"/>
    <w:uiPriority w:val="29"/>
    <w:rsid w:val="000515D0"/>
    <w:rPr>
      <w:i/>
      <w:iCs/>
      <w:color w:val="404040" w:themeColor="text1" w:themeTint="BF"/>
    </w:rPr>
  </w:style>
  <w:style w:type="paragraph" w:styleId="Listenabsatz">
    <w:name w:val="List Paragraph"/>
    <w:basedOn w:val="Standard"/>
    <w:uiPriority w:val="34"/>
    <w:qFormat/>
    <w:rsid w:val="000515D0"/>
    <w:pPr>
      <w:ind w:left="720"/>
      <w:contextualSpacing/>
    </w:pPr>
  </w:style>
  <w:style w:type="character" w:styleId="IntensiveHervorhebung">
    <w:name w:val="Intense Emphasis"/>
    <w:basedOn w:val="Absatz-Standardschriftart"/>
    <w:uiPriority w:val="21"/>
    <w:qFormat/>
    <w:rsid w:val="000515D0"/>
    <w:rPr>
      <w:i/>
      <w:iCs/>
      <w:color w:val="0F4761" w:themeColor="accent1" w:themeShade="BF"/>
    </w:rPr>
  </w:style>
  <w:style w:type="paragraph" w:styleId="IntensivesZitat">
    <w:name w:val="Intense Quote"/>
    <w:basedOn w:val="Standard"/>
    <w:next w:val="Standard"/>
    <w:link w:val="IntensivesZitatZchn"/>
    <w:uiPriority w:val="30"/>
    <w:qFormat/>
    <w:rsid w:val="000515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0515D0"/>
    <w:rPr>
      <w:i/>
      <w:iCs/>
      <w:color w:val="0F4761" w:themeColor="accent1" w:themeShade="BF"/>
    </w:rPr>
  </w:style>
  <w:style w:type="character" w:styleId="IntensiverVerweis">
    <w:name w:val="Intense Reference"/>
    <w:basedOn w:val="Absatz-Standardschriftart"/>
    <w:uiPriority w:val="32"/>
    <w:qFormat/>
    <w:rsid w:val="000515D0"/>
    <w:rPr>
      <w:b/>
      <w:bCs/>
      <w:smallCaps/>
      <w:color w:val="0F4761" w:themeColor="accent1" w:themeShade="BF"/>
      <w:spacing w:val="5"/>
    </w:rPr>
  </w:style>
  <w:style w:type="paragraph" w:styleId="StandardWeb">
    <w:name w:val="Normal (Web)"/>
    <w:basedOn w:val="Standard"/>
    <w:uiPriority w:val="99"/>
    <w:semiHidden/>
    <w:unhideWhenUsed/>
    <w:rsid w:val="000515D0"/>
    <w:pPr>
      <w:spacing w:before="100" w:beforeAutospacing="1" w:after="100" w:afterAutospacing="1" w:line="240" w:lineRule="auto"/>
    </w:pPr>
    <w:rPr>
      <w:rFonts w:ascii="Times New Roman" w:eastAsia="Times New Roman" w:hAnsi="Times New Roman" w:cs="Times New Roman"/>
      <w:kern w:val="0"/>
      <w:sz w:val="24"/>
      <w:szCs w:val="24"/>
      <w:lang w:eastAsia="de-DE"/>
      <w14:ligatures w14:val="none"/>
    </w:rPr>
  </w:style>
  <w:style w:type="character" w:styleId="Hyperlink">
    <w:name w:val="Hyperlink"/>
    <w:basedOn w:val="Absatz-Standardschriftart"/>
    <w:uiPriority w:val="99"/>
    <w:semiHidden/>
    <w:unhideWhenUsed/>
    <w:rsid w:val="000515D0"/>
    <w:rPr>
      <w:color w:val="0000FF"/>
      <w:u w:val="single"/>
    </w:rPr>
  </w:style>
  <w:style w:type="paragraph" w:customStyle="1" w:styleId="emphasis">
    <w:name w:val="emphasis"/>
    <w:basedOn w:val="Standard"/>
    <w:rsid w:val="000515D0"/>
    <w:pPr>
      <w:spacing w:before="100" w:beforeAutospacing="1" w:after="100" w:afterAutospacing="1" w:line="240" w:lineRule="auto"/>
    </w:pPr>
    <w:rPr>
      <w:rFonts w:ascii="Times New Roman" w:eastAsia="Times New Roman" w:hAnsi="Times New Roman" w:cs="Times New Roman"/>
      <w:kern w:val="0"/>
      <w:sz w:val="24"/>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8087679">
      <w:bodyDiv w:val="1"/>
      <w:marLeft w:val="0"/>
      <w:marRight w:val="0"/>
      <w:marTop w:val="0"/>
      <w:marBottom w:val="0"/>
      <w:divBdr>
        <w:top w:val="none" w:sz="0" w:space="0" w:color="auto"/>
        <w:left w:val="none" w:sz="0" w:space="0" w:color="auto"/>
        <w:bottom w:val="none" w:sz="0" w:space="0" w:color="auto"/>
        <w:right w:val="none" w:sz="0" w:space="0" w:color="auto"/>
      </w:divBdr>
      <w:divsChild>
        <w:div w:id="1849246127">
          <w:marLeft w:val="0"/>
          <w:marRight w:val="0"/>
          <w:marTop w:val="0"/>
          <w:marBottom w:val="168"/>
          <w:divBdr>
            <w:top w:val="none" w:sz="0" w:space="0" w:color="auto"/>
            <w:left w:val="none" w:sz="0" w:space="0" w:color="auto"/>
            <w:bottom w:val="none" w:sz="0" w:space="0" w:color="auto"/>
            <w:right w:val="none" w:sz="0" w:space="0" w:color="auto"/>
          </w:divBdr>
        </w:div>
        <w:div w:id="16041488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kliniklu.pi-asp.de/bewerber-web?company=*-FIRMA-ID&amp;tenant=&amp;lang=D" TargetMode="Externa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445</Words>
  <Characters>2808</Characters>
  <Application>Microsoft Office Word</Application>
  <DocSecurity>0</DocSecurity>
  <Lines>23</Lines>
  <Paragraphs>6</Paragraphs>
  <ScaleCrop>false</ScaleCrop>
  <Company/>
  <LinksUpToDate>false</LinksUpToDate>
  <CharactersWithSpaces>3247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Miriam Schüller</dc:creator>
  <cp:keywords/>
  <dc:description/>
  <cp:lastModifiedBy>Miriam Schüller</cp:lastModifiedBy>
  <cp:revision>2</cp:revision>
  <dcterms:created xsi:type="dcterms:W3CDTF">2024-02-14T07:18:00Z</dcterms:created>
  <dcterms:modified xsi:type="dcterms:W3CDTF">2024-02-14T07:19:00Z</dcterms:modified>
</cp:coreProperties>
</file>